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AA840" w14:textId="5710C924" w:rsidR="00460F97" w:rsidRPr="00460F97" w:rsidRDefault="00460F97" w:rsidP="00460F97">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es-CO"/>
          <w14:ligatures w14:val="none"/>
        </w:rPr>
      </w:pPr>
      <w:r w:rsidRPr="00460F97">
        <w:rPr>
          <w:rFonts w:ascii="Times New Roman" w:eastAsia="Times New Roman" w:hAnsi="Times New Roman" w:cs="Times New Roman"/>
          <w:b/>
          <w:bCs/>
          <w:kern w:val="36"/>
          <w:sz w:val="48"/>
          <w:szCs w:val="48"/>
          <w:lang w:eastAsia="es-CO"/>
          <w14:ligatures w14:val="none"/>
        </w:rPr>
        <w:t xml:space="preserve">Documento </w:t>
      </w:r>
      <w:r>
        <w:rPr>
          <w:rFonts w:ascii="Times New Roman" w:eastAsia="Times New Roman" w:hAnsi="Times New Roman" w:cs="Times New Roman"/>
          <w:b/>
          <w:bCs/>
          <w:kern w:val="36"/>
          <w:sz w:val="48"/>
          <w:szCs w:val="48"/>
          <w:lang w:eastAsia="es-CO"/>
          <w14:ligatures w14:val="none"/>
        </w:rPr>
        <w:t xml:space="preserve">de base para la elaboración de la </w:t>
      </w:r>
      <w:r w:rsidRPr="00460F97">
        <w:rPr>
          <w:rFonts w:ascii="Times New Roman" w:eastAsia="Times New Roman" w:hAnsi="Times New Roman" w:cs="Times New Roman"/>
          <w:b/>
          <w:bCs/>
          <w:kern w:val="36"/>
          <w:sz w:val="48"/>
          <w:szCs w:val="48"/>
          <w:lang w:eastAsia="es-CO"/>
          <w14:ligatures w14:val="none"/>
        </w:rPr>
        <w:t>Metodológico para la Implementación de Acciones y Medidas de Seguridad Vial para la Disminución de los Índices de Siniestralidad Vial a partir del Control</w:t>
      </w:r>
    </w:p>
    <w:p w14:paraId="3EB597E3" w14:textId="77777777" w:rsidR="00460F97" w:rsidRPr="00460F97" w:rsidRDefault="00460F97" w:rsidP="00460F97">
      <w:pPr>
        <w:spacing w:before="100" w:beforeAutospacing="1" w:after="100" w:afterAutospacing="1" w:line="240" w:lineRule="auto"/>
        <w:jc w:val="both"/>
        <w:outlineLvl w:val="1"/>
        <w:rPr>
          <w:rFonts w:ascii="Times New Roman" w:eastAsia="Times New Roman" w:hAnsi="Times New Roman" w:cs="Times New Roman"/>
          <w:b/>
          <w:bCs/>
          <w:kern w:val="0"/>
          <w:sz w:val="36"/>
          <w:szCs w:val="36"/>
          <w:lang w:eastAsia="es-CO"/>
          <w14:ligatures w14:val="none"/>
        </w:rPr>
      </w:pPr>
      <w:r w:rsidRPr="00460F97">
        <w:rPr>
          <w:rFonts w:ascii="Times New Roman" w:eastAsia="Times New Roman" w:hAnsi="Times New Roman" w:cs="Times New Roman"/>
          <w:b/>
          <w:bCs/>
          <w:kern w:val="0"/>
          <w:sz w:val="36"/>
          <w:szCs w:val="36"/>
          <w:lang w:eastAsia="es-CO"/>
          <w14:ligatures w14:val="none"/>
        </w:rPr>
        <w:t>1. Introducción</w:t>
      </w:r>
    </w:p>
    <w:p w14:paraId="5790AF56" w14:textId="77777777" w:rsidR="00460F97" w:rsidRPr="00460F97" w:rsidRDefault="00460F97" w:rsidP="00460F97">
      <w:p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kern w:val="0"/>
          <w:sz w:val="24"/>
          <w:szCs w:val="24"/>
          <w:lang w:eastAsia="es-CO"/>
          <w14:ligatures w14:val="none"/>
        </w:rPr>
        <w:t>La siniestralidad vial es un fenómeno complejo que afecta la seguridad de los usuarios de la vía y genera costos económicos y sociales significativos. Para abordar este problema, es crucial implementar un enfoque basado en el control que permita identificar, prevenir y reducir los accidentes de tráfico. Este documento metodológico detalla las acciones y medidas de seguridad vial que se llevarán a cabo con el objetivo de disminuir los índices de siniestralidad.</w:t>
      </w:r>
    </w:p>
    <w:p w14:paraId="64A36835" w14:textId="77777777" w:rsidR="00460F97" w:rsidRPr="00460F97" w:rsidRDefault="00460F97" w:rsidP="00460F97">
      <w:pPr>
        <w:spacing w:before="100" w:beforeAutospacing="1" w:after="100" w:afterAutospacing="1" w:line="240" w:lineRule="auto"/>
        <w:jc w:val="both"/>
        <w:outlineLvl w:val="1"/>
        <w:rPr>
          <w:rFonts w:ascii="Times New Roman" w:eastAsia="Times New Roman" w:hAnsi="Times New Roman" w:cs="Times New Roman"/>
          <w:b/>
          <w:bCs/>
          <w:kern w:val="0"/>
          <w:sz w:val="36"/>
          <w:szCs w:val="36"/>
          <w:lang w:eastAsia="es-CO"/>
          <w14:ligatures w14:val="none"/>
        </w:rPr>
      </w:pPr>
      <w:r w:rsidRPr="00460F97">
        <w:rPr>
          <w:rFonts w:ascii="Times New Roman" w:eastAsia="Times New Roman" w:hAnsi="Times New Roman" w:cs="Times New Roman"/>
          <w:b/>
          <w:bCs/>
          <w:kern w:val="0"/>
          <w:sz w:val="36"/>
          <w:szCs w:val="36"/>
          <w:lang w:eastAsia="es-CO"/>
          <w14:ligatures w14:val="none"/>
        </w:rPr>
        <w:t>2. Objetivos</w:t>
      </w:r>
    </w:p>
    <w:p w14:paraId="6BE19DA8" w14:textId="77777777" w:rsidR="00460F97" w:rsidRPr="00460F97" w:rsidRDefault="00460F97" w:rsidP="00460F97">
      <w:pPr>
        <w:spacing w:before="100" w:beforeAutospacing="1" w:after="100" w:afterAutospacing="1" w:line="240" w:lineRule="auto"/>
        <w:jc w:val="both"/>
        <w:outlineLvl w:val="2"/>
        <w:rPr>
          <w:rFonts w:ascii="Times New Roman" w:eastAsia="Times New Roman" w:hAnsi="Times New Roman" w:cs="Times New Roman"/>
          <w:b/>
          <w:bCs/>
          <w:kern w:val="0"/>
          <w:sz w:val="27"/>
          <w:szCs w:val="27"/>
          <w:lang w:eastAsia="es-CO"/>
          <w14:ligatures w14:val="none"/>
        </w:rPr>
      </w:pPr>
      <w:r w:rsidRPr="00460F97">
        <w:rPr>
          <w:rFonts w:ascii="Times New Roman" w:eastAsia="Times New Roman" w:hAnsi="Times New Roman" w:cs="Times New Roman"/>
          <w:b/>
          <w:bCs/>
          <w:kern w:val="0"/>
          <w:sz w:val="27"/>
          <w:szCs w:val="27"/>
          <w:lang w:eastAsia="es-CO"/>
          <w14:ligatures w14:val="none"/>
        </w:rPr>
        <w:t>Objetivo General</w:t>
      </w:r>
    </w:p>
    <w:p w14:paraId="496A1F28" w14:textId="77777777" w:rsidR="00460F97" w:rsidRPr="00460F97" w:rsidRDefault="00460F97" w:rsidP="00460F97">
      <w:p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kern w:val="0"/>
          <w:sz w:val="24"/>
          <w:szCs w:val="24"/>
          <w:lang w:eastAsia="es-CO"/>
          <w14:ligatures w14:val="none"/>
        </w:rPr>
        <w:t>Disminuir los índices de siniestralidad vial mediante la implementación de acciones y medidas de control que promuevan el cumplimiento de las normas de tránsito.</w:t>
      </w:r>
    </w:p>
    <w:p w14:paraId="073A1561" w14:textId="77777777" w:rsidR="00460F97" w:rsidRPr="00460F97" w:rsidRDefault="00460F97" w:rsidP="00460F97">
      <w:pPr>
        <w:spacing w:before="100" w:beforeAutospacing="1" w:after="100" w:afterAutospacing="1" w:line="240" w:lineRule="auto"/>
        <w:jc w:val="both"/>
        <w:outlineLvl w:val="2"/>
        <w:rPr>
          <w:rFonts w:ascii="Times New Roman" w:eastAsia="Times New Roman" w:hAnsi="Times New Roman" w:cs="Times New Roman"/>
          <w:b/>
          <w:bCs/>
          <w:kern w:val="0"/>
          <w:sz w:val="27"/>
          <w:szCs w:val="27"/>
          <w:lang w:eastAsia="es-CO"/>
          <w14:ligatures w14:val="none"/>
        </w:rPr>
      </w:pPr>
      <w:r w:rsidRPr="00460F97">
        <w:rPr>
          <w:rFonts w:ascii="Times New Roman" w:eastAsia="Times New Roman" w:hAnsi="Times New Roman" w:cs="Times New Roman"/>
          <w:b/>
          <w:bCs/>
          <w:kern w:val="0"/>
          <w:sz w:val="27"/>
          <w:szCs w:val="27"/>
          <w:lang w:eastAsia="es-CO"/>
          <w14:ligatures w14:val="none"/>
        </w:rPr>
        <w:t>Objetivos Específicos</w:t>
      </w:r>
    </w:p>
    <w:p w14:paraId="5A52E787" w14:textId="77777777" w:rsidR="00460F97" w:rsidRPr="00460F97" w:rsidRDefault="00460F97" w:rsidP="00460F97">
      <w:pPr>
        <w:numPr>
          <w:ilvl w:val="0"/>
          <w:numId w:val="1"/>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kern w:val="0"/>
          <w:sz w:val="24"/>
          <w:szCs w:val="24"/>
          <w:lang w:eastAsia="es-CO"/>
          <w14:ligatures w14:val="none"/>
        </w:rPr>
        <w:t>Identificar los puntos críticos de siniestralidad en la red vial.</w:t>
      </w:r>
    </w:p>
    <w:p w14:paraId="39891636" w14:textId="77777777" w:rsidR="00460F97" w:rsidRPr="00460F97" w:rsidRDefault="00460F97" w:rsidP="00460F97">
      <w:pPr>
        <w:numPr>
          <w:ilvl w:val="0"/>
          <w:numId w:val="1"/>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kern w:val="0"/>
          <w:sz w:val="24"/>
          <w:szCs w:val="24"/>
          <w:lang w:eastAsia="es-CO"/>
          <w14:ligatures w14:val="none"/>
        </w:rPr>
        <w:t>Fortalecer el control y la vigilancia en áreas de alto riesgo.</w:t>
      </w:r>
    </w:p>
    <w:p w14:paraId="5B25EC3C" w14:textId="77777777" w:rsidR="00460F97" w:rsidRPr="00460F97" w:rsidRDefault="00460F97" w:rsidP="00460F97">
      <w:pPr>
        <w:numPr>
          <w:ilvl w:val="0"/>
          <w:numId w:val="1"/>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kern w:val="0"/>
          <w:sz w:val="24"/>
          <w:szCs w:val="24"/>
          <w:lang w:eastAsia="es-CO"/>
          <w14:ligatures w14:val="none"/>
        </w:rPr>
        <w:t>Implementar tecnologías que faciliten el control vial.</w:t>
      </w:r>
    </w:p>
    <w:p w14:paraId="58E492BC" w14:textId="77777777" w:rsidR="00460F97" w:rsidRPr="00460F97" w:rsidRDefault="00460F97" w:rsidP="00460F97">
      <w:pPr>
        <w:numPr>
          <w:ilvl w:val="0"/>
          <w:numId w:val="1"/>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kern w:val="0"/>
          <w:sz w:val="24"/>
          <w:szCs w:val="24"/>
          <w:lang w:eastAsia="es-CO"/>
          <w14:ligatures w14:val="none"/>
        </w:rPr>
        <w:t>Promover la educación y sensibilización vial entre los usuarios de la vía.</w:t>
      </w:r>
    </w:p>
    <w:p w14:paraId="53DE2770" w14:textId="77777777" w:rsidR="00460F97" w:rsidRPr="00460F97" w:rsidRDefault="00460F97" w:rsidP="00460F97">
      <w:pPr>
        <w:numPr>
          <w:ilvl w:val="0"/>
          <w:numId w:val="1"/>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kern w:val="0"/>
          <w:sz w:val="24"/>
          <w:szCs w:val="24"/>
          <w:lang w:eastAsia="es-CO"/>
          <w14:ligatures w14:val="none"/>
        </w:rPr>
        <w:t>Evaluar la efectividad de las medidas implementadas.</w:t>
      </w:r>
    </w:p>
    <w:p w14:paraId="0C9BD82B" w14:textId="77777777" w:rsidR="00460F97" w:rsidRPr="00460F97" w:rsidRDefault="00460F97" w:rsidP="00460F97">
      <w:pPr>
        <w:spacing w:before="100" w:beforeAutospacing="1" w:after="100" w:afterAutospacing="1" w:line="240" w:lineRule="auto"/>
        <w:jc w:val="both"/>
        <w:outlineLvl w:val="1"/>
        <w:rPr>
          <w:rFonts w:ascii="Times New Roman" w:eastAsia="Times New Roman" w:hAnsi="Times New Roman" w:cs="Times New Roman"/>
          <w:b/>
          <w:bCs/>
          <w:kern w:val="0"/>
          <w:sz w:val="36"/>
          <w:szCs w:val="36"/>
          <w:lang w:eastAsia="es-CO"/>
          <w14:ligatures w14:val="none"/>
        </w:rPr>
      </w:pPr>
      <w:r w:rsidRPr="00460F97">
        <w:rPr>
          <w:rFonts w:ascii="Times New Roman" w:eastAsia="Times New Roman" w:hAnsi="Times New Roman" w:cs="Times New Roman"/>
          <w:b/>
          <w:bCs/>
          <w:kern w:val="0"/>
          <w:sz w:val="36"/>
          <w:szCs w:val="36"/>
          <w:lang w:eastAsia="es-CO"/>
          <w14:ligatures w14:val="none"/>
        </w:rPr>
        <w:t>3. Metodología</w:t>
      </w:r>
    </w:p>
    <w:p w14:paraId="51C0B35A" w14:textId="77777777" w:rsidR="00460F97" w:rsidRPr="00460F97" w:rsidRDefault="00460F97" w:rsidP="00460F97">
      <w:pPr>
        <w:spacing w:before="100" w:beforeAutospacing="1" w:after="100" w:afterAutospacing="1" w:line="240" w:lineRule="auto"/>
        <w:jc w:val="both"/>
        <w:outlineLvl w:val="2"/>
        <w:rPr>
          <w:rFonts w:ascii="Times New Roman" w:eastAsia="Times New Roman" w:hAnsi="Times New Roman" w:cs="Times New Roman"/>
          <w:b/>
          <w:bCs/>
          <w:kern w:val="0"/>
          <w:sz w:val="27"/>
          <w:szCs w:val="27"/>
          <w:lang w:eastAsia="es-CO"/>
          <w14:ligatures w14:val="none"/>
        </w:rPr>
      </w:pPr>
      <w:r w:rsidRPr="00460F97">
        <w:rPr>
          <w:rFonts w:ascii="Times New Roman" w:eastAsia="Times New Roman" w:hAnsi="Times New Roman" w:cs="Times New Roman"/>
          <w:b/>
          <w:bCs/>
          <w:kern w:val="0"/>
          <w:sz w:val="27"/>
          <w:szCs w:val="27"/>
          <w:lang w:eastAsia="es-CO"/>
          <w14:ligatures w14:val="none"/>
        </w:rPr>
        <w:t>Fase 1: Diagnóstico y Análisis de Situación</w:t>
      </w:r>
    </w:p>
    <w:p w14:paraId="68AD5358" w14:textId="77777777" w:rsidR="00460F97" w:rsidRPr="00460F97" w:rsidRDefault="00460F97" w:rsidP="00460F97">
      <w:pPr>
        <w:spacing w:before="100" w:beforeAutospacing="1" w:after="100" w:afterAutospacing="1" w:line="240" w:lineRule="auto"/>
        <w:jc w:val="both"/>
        <w:outlineLvl w:val="3"/>
        <w:rPr>
          <w:rFonts w:ascii="Times New Roman" w:eastAsia="Times New Roman" w:hAnsi="Times New Roman" w:cs="Times New Roman"/>
          <w:b/>
          <w:bCs/>
          <w:kern w:val="0"/>
          <w:sz w:val="24"/>
          <w:szCs w:val="24"/>
          <w:lang w:eastAsia="es-CO"/>
          <w14:ligatures w14:val="none"/>
        </w:rPr>
      </w:pPr>
      <w:r w:rsidRPr="00460F97">
        <w:rPr>
          <w:rFonts w:ascii="Times New Roman" w:eastAsia="Times New Roman" w:hAnsi="Times New Roman" w:cs="Times New Roman"/>
          <w:b/>
          <w:bCs/>
          <w:kern w:val="0"/>
          <w:sz w:val="24"/>
          <w:szCs w:val="24"/>
          <w:lang w:eastAsia="es-CO"/>
          <w14:ligatures w14:val="none"/>
        </w:rPr>
        <w:t>3.1. Recopilación de Datos</w:t>
      </w:r>
    </w:p>
    <w:p w14:paraId="5C633407" w14:textId="77777777" w:rsidR="00460F97" w:rsidRPr="00460F97" w:rsidRDefault="00460F97" w:rsidP="00460F97">
      <w:pPr>
        <w:numPr>
          <w:ilvl w:val="0"/>
          <w:numId w:val="2"/>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b/>
          <w:bCs/>
          <w:kern w:val="0"/>
          <w:sz w:val="24"/>
          <w:szCs w:val="24"/>
          <w:lang w:eastAsia="es-CO"/>
          <w14:ligatures w14:val="none"/>
        </w:rPr>
        <w:t>Estadísticas de Siniestralidad</w:t>
      </w:r>
      <w:r w:rsidRPr="00460F97">
        <w:rPr>
          <w:rFonts w:ascii="Times New Roman" w:eastAsia="Times New Roman" w:hAnsi="Times New Roman" w:cs="Times New Roman"/>
          <w:kern w:val="0"/>
          <w:sz w:val="24"/>
          <w:szCs w:val="24"/>
          <w:lang w:eastAsia="es-CO"/>
          <w14:ligatures w14:val="none"/>
        </w:rPr>
        <w:t>: Recopilar datos sobre accidentes viales, incluyendo la ubicación, el tipo de accidente, las condiciones del tráfico y las causas.</w:t>
      </w:r>
    </w:p>
    <w:p w14:paraId="64CFE14F" w14:textId="77777777" w:rsidR="00460F97" w:rsidRPr="00460F97" w:rsidRDefault="00460F97" w:rsidP="00460F97">
      <w:pPr>
        <w:numPr>
          <w:ilvl w:val="0"/>
          <w:numId w:val="2"/>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b/>
          <w:bCs/>
          <w:kern w:val="0"/>
          <w:sz w:val="24"/>
          <w:szCs w:val="24"/>
          <w:lang w:eastAsia="es-CO"/>
          <w14:ligatures w14:val="none"/>
        </w:rPr>
        <w:t>Identificación de Puntos Críticos</w:t>
      </w:r>
      <w:r w:rsidRPr="00460F97">
        <w:rPr>
          <w:rFonts w:ascii="Times New Roman" w:eastAsia="Times New Roman" w:hAnsi="Times New Roman" w:cs="Times New Roman"/>
          <w:kern w:val="0"/>
          <w:sz w:val="24"/>
          <w:szCs w:val="24"/>
          <w:lang w:eastAsia="es-CO"/>
          <w14:ligatures w14:val="none"/>
        </w:rPr>
        <w:t>: Usar análisis geoespacial para identificar las áreas con mayor frecuencia de accidentes.</w:t>
      </w:r>
    </w:p>
    <w:p w14:paraId="16037BB4" w14:textId="77777777" w:rsidR="00460F97" w:rsidRPr="00460F97" w:rsidRDefault="00460F97" w:rsidP="00460F97">
      <w:pPr>
        <w:numPr>
          <w:ilvl w:val="0"/>
          <w:numId w:val="2"/>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b/>
          <w:bCs/>
          <w:kern w:val="0"/>
          <w:sz w:val="24"/>
          <w:szCs w:val="24"/>
          <w:lang w:eastAsia="es-CO"/>
          <w14:ligatures w14:val="none"/>
        </w:rPr>
        <w:lastRenderedPageBreak/>
        <w:t>Percepción Ciudadana</w:t>
      </w:r>
      <w:r w:rsidRPr="00460F97">
        <w:rPr>
          <w:rFonts w:ascii="Times New Roman" w:eastAsia="Times New Roman" w:hAnsi="Times New Roman" w:cs="Times New Roman"/>
          <w:kern w:val="0"/>
          <w:sz w:val="24"/>
          <w:szCs w:val="24"/>
          <w:lang w:eastAsia="es-CO"/>
          <w14:ligatures w14:val="none"/>
        </w:rPr>
        <w:t>: Realizar encuestas para conocer la percepción de los conductores y peatones sobre la seguridad vial.</w:t>
      </w:r>
    </w:p>
    <w:p w14:paraId="1EAD605D" w14:textId="77777777" w:rsidR="00460F97" w:rsidRPr="00460F97" w:rsidRDefault="00460F97" w:rsidP="00460F97">
      <w:pPr>
        <w:spacing w:before="100" w:beforeAutospacing="1" w:after="100" w:afterAutospacing="1" w:line="240" w:lineRule="auto"/>
        <w:jc w:val="both"/>
        <w:outlineLvl w:val="3"/>
        <w:rPr>
          <w:rFonts w:ascii="Times New Roman" w:eastAsia="Times New Roman" w:hAnsi="Times New Roman" w:cs="Times New Roman"/>
          <w:b/>
          <w:bCs/>
          <w:kern w:val="0"/>
          <w:sz w:val="24"/>
          <w:szCs w:val="24"/>
          <w:lang w:eastAsia="es-CO"/>
          <w14:ligatures w14:val="none"/>
        </w:rPr>
      </w:pPr>
      <w:r w:rsidRPr="00460F97">
        <w:rPr>
          <w:rFonts w:ascii="Times New Roman" w:eastAsia="Times New Roman" w:hAnsi="Times New Roman" w:cs="Times New Roman"/>
          <w:b/>
          <w:bCs/>
          <w:kern w:val="0"/>
          <w:sz w:val="24"/>
          <w:szCs w:val="24"/>
          <w:lang w:eastAsia="es-CO"/>
          <w14:ligatures w14:val="none"/>
        </w:rPr>
        <w:t>3.2. Análisis de Causas</w:t>
      </w:r>
    </w:p>
    <w:p w14:paraId="7C569D8F" w14:textId="77777777" w:rsidR="00460F97" w:rsidRPr="00460F97" w:rsidRDefault="00460F97" w:rsidP="00460F97">
      <w:pPr>
        <w:numPr>
          <w:ilvl w:val="0"/>
          <w:numId w:val="3"/>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b/>
          <w:bCs/>
          <w:kern w:val="0"/>
          <w:sz w:val="24"/>
          <w:szCs w:val="24"/>
          <w:lang w:eastAsia="es-CO"/>
          <w14:ligatures w14:val="none"/>
        </w:rPr>
        <w:t>Clasificación de Factores</w:t>
      </w:r>
      <w:r w:rsidRPr="00460F97">
        <w:rPr>
          <w:rFonts w:ascii="Times New Roman" w:eastAsia="Times New Roman" w:hAnsi="Times New Roman" w:cs="Times New Roman"/>
          <w:kern w:val="0"/>
          <w:sz w:val="24"/>
          <w:szCs w:val="24"/>
          <w:lang w:eastAsia="es-CO"/>
          <w14:ligatures w14:val="none"/>
        </w:rPr>
        <w:t>: Clasificar los factores que contribuyen a la siniestralidad, como el exceso de velocidad, la conducción bajo efectos de sustancias, y la falta de señalización adecuada.</w:t>
      </w:r>
    </w:p>
    <w:p w14:paraId="21E7659F" w14:textId="77777777" w:rsidR="00460F97" w:rsidRPr="00460F97" w:rsidRDefault="00460F97" w:rsidP="00460F97">
      <w:pPr>
        <w:spacing w:after="0"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kern w:val="0"/>
          <w:sz w:val="24"/>
          <w:szCs w:val="24"/>
          <w:lang w:eastAsia="es-CO"/>
          <w14:ligatures w14:val="none"/>
        </w:rPr>
        <w:pict w14:anchorId="6C3B34FB">
          <v:rect id="_x0000_i1025" style="width:0;height:1.5pt" o:hralign="center" o:hrstd="t" o:hr="t" fillcolor="#a0a0a0" stroked="f"/>
        </w:pict>
      </w:r>
    </w:p>
    <w:p w14:paraId="4532432D" w14:textId="77777777" w:rsidR="00460F97" w:rsidRPr="00460F97" w:rsidRDefault="00460F97" w:rsidP="00460F97">
      <w:pPr>
        <w:spacing w:before="100" w:beforeAutospacing="1" w:after="100" w:afterAutospacing="1" w:line="240" w:lineRule="auto"/>
        <w:jc w:val="both"/>
        <w:outlineLvl w:val="2"/>
        <w:rPr>
          <w:rFonts w:ascii="Times New Roman" w:eastAsia="Times New Roman" w:hAnsi="Times New Roman" w:cs="Times New Roman"/>
          <w:b/>
          <w:bCs/>
          <w:kern w:val="0"/>
          <w:sz w:val="27"/>
          <w:szCs w:val="27"/>
          <w:lang w:eastAsia="es-CO"/>
          <w14:ligatures w14:val="none"/>
        </w:rPr>
      </w:pPr>
      <w:r w:rsidRPr="00460F97">
        <w:rPr>
          <w:rFonts w:ascii="Times New Roman" w:eastAsia="Times New Roman" w:hAnsi="Times New Roman" w:cs="Times New Roman"/>
          <w:b/>
          <w:bCs/>
          <w:kern w:val="0"/>
          <w:sz w:val="27"/>
          <w:szCs w:val="27"/>
          <w:lang w:eastAsia="es-CO"/>
          <w14:ligatures w14:val="none"/>
        </w:rPr>
        <w:t>Fase 2: Diseño de Acciones de Control</w:t>
      </w:r>
    </w:p>
    <w:p w14:paraId="3447FAF4" w14:textId="77777777" w:rsidR="00460F97" w:rsidRPr="00460F97" w:rsidRDefault="00460F97" w:rsidP="00460F97">
      <w:pPr>
        <w:spacing w:before="100" w:beforeAutospacing="1" w:after="100" w:afterAutospacing="1" w:line="240" w:lineRule="auto"/>
        <w:jc w:val="both"/>
        <w:outlineLvl w:val="3"/>
        <w:rPr>
          <w:rFonts w:ascii="Times New Roman" w:eastAsia="Times New Roman" w:hAnsi="Times New Roman" w:cs="Times New Roman"/>
          <w:b/>
          <w:bCs/>
          <w:kern w:val="0"/>
          <w:sz w:val="24"/>
          <w:szCs w:val="24"/>
          <w:lang w:eastAsia="es-CO"/>
          <w14:ligatures w14:val="none"/>
        </w:rPr>
      </w:pPr>
      <w:r w:rsidRPr="00460F97">
        <w:rPr>
          <w:rFonts w:ascii="Times New Roman" w:eastAsia="Times New Roman" w:hAnsi="Times New Roman" w:cs="Times New Roman"/>
          <w:b/>
          <w:bCs/>
          <w:kern w:val="0"/>
          <w:sz w:val="24"/>
          <w:szCs w:val="24"/>
          <w:lang w:eastAsia="es-CO"/>
          <w14:ligatures w14:val="none"/>
        </w:rPr>
        <w:t>3.3. Definición de Puntos de Control</w:t>
      </w:r>
    </w:p>
    <w:p w14:paraId="487321CE" w14:textId="77777777" w:rsidR="00460F97" w:rsidRPr="00460F97" w:rsidRDefault="00460F97" w:rsidP="00460F97">
      <w:pPr>
        <w:numPr>
          <w:ilvl w:val="0"/>
          <w:numId w:val="4"/>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b/>
          <w:bCs/>
          <w:kern w:val="0"/>
          <w:sz w:val="24"/>
          <w:szCs w:val="24"/>
          <w:lang w:eastAsia="es-CO"/>
          <w14:ligatures w14:val="none"/>
        </w:rPr>
        <w:t>Ubicación Estratégica</w:t>
      </w:r>
      <w:r w:rsidRPr="00460F97">
        <w:rPr>
          <w:rFonts w:ascii="Times New Roman" w:eastAsia="Times New Roman" w:hAnsi="Times New Roman" w:cs="Times New Roman"/>
          <w:kern w:val="0"/>
          <w:sz w:val="24"/>
          <w:szCs w:val="24"/>
          <w:lang w:eastAsia="es-CO"/>
          <w14:ligatures w14:val="none"/>
        </w:rPr>
        <w:t>: Identificar y mapear puntos donde se llevarán a cabo controles viales, basándose en el análisis de siniestralidad.</w:t>
      </w:r>
    </w:p>
    <w:p w14:paraId="03E4BA66" w14:textId="77777777" w:rsidR="00460F97" w:rsidRPr="00460F97" w:rsidRDefault="00460F97" w:rsidP="00460F97">
      <w:pPr>
        <w:numPr>
          <w:ilvl w:val="0"/>
          <w:numId w:val="4"/>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b/>
          <w:bCs/>
          <w:kern w:val="0"/>
          <w:sz w:val="24"/>
          <w:szCs w:val="24"/>
          <w:lang w:eastAsia="es-CO"/>
          <w14:ligatures w14:val="none"/>
        </w:rPr>
        <w:t>Horarios de Mayor Riesgo</w:t>
      </w:r>
      <w:r w:rsidRPr="00460F97">
        <w:rPr>
          <w:rFonts w:ascii="Times New Roman" w:eastAsia="Times New Roman" w:hAnsi="Times New Roman" w:cs="Times New Roman"/>
          <w:kern w:val="0"/>
          <w:sz w:val="24"/>
          <w:szCs w:val="24"/>
          <w:lang w:eastAsia="es-CO"/>
          <w14:ligatures w14:val="none"/>
        </w:rPr>
        <w:t>: Establecer horarios específicos para los operativos de control, especialmente en momentos de mayor tráfico o durante eventos especiales.</w:t>
      </w:r>
    </w:p>
    <w:p w14:paraId="78CF975E" w14:textId="77777777" w:rsidR="00460F97" w:rsidRPr="00460F97" w:rsidRDefault="00460F97" w:rsidP="00460F97">
      <w:pPr>
        <w:spacing w:before="100" w:beforeAutospacing="1" w:after="100" w:afterAutospacing="1" w:line="240" w:lineRule="auto"/>
        <w:jc w:val="both"/>
        <w:outlineLvl w:val="3"/>
        <w:rPr>
          <w:rFonts w:ascii="Times New Roman" w:eastAsia="Times New Roman" w:hAnsi="Times New Roman" w:cs="Times New Roman"/>
          <w:b/>
          <w:bCs/>
          <w:kern w:val="0"/>
          <w:sz w:val="24"/>
          <w:szCs w:val="24"/>
          <w:lang w:eastAsia="es-CO"/>
          <w14:ligatures w14:val="none"/>
        </w:rPr>
      </w:pPr>
      <w:r w:rsidRPr="00460F97">
        <w:rPr>
          <w:rFonts w:ascii="Times New Roman" w:eastAsia="Times New Roman" w:hAnsi="Times New Roman" w:cs="Times New Roman"/>
          <w:b/>
          <w:bCs/>
          <w:kern w:val="0"/>
          <w:sz w:val="24"/>
          <w:szCs w:val="24"/>
          <w:lang w:eastAsia="es-CO"/>
          <w14:ligatures w14:val="none"/>
        </w:rPr>
        <w:t>3.4. Establecimiento de Operativos de Control</w:t>
      </w:r>
    </w:p>
    <w:p w14:paraId="4EEEF9D1" w14:textId="77777777" w:rsidR="00460F97" w:rsidRPr="00460F97" w:rsidRDefault="00460F97" w:rsidP="00460F97">
      <w:pPr>
        <w:numPr>
          <w:ilvl w:val="0"/>
          <w:numId w:val="5"/>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b/>
          <w:bCs/>
          <w:kern w:val="0"/>
          <w:sz w:val="24"/>
          <w:szCs w:val="24"/>
          <w:lang w:eastAsia="es-CO"/>
          <w14:ligatures w14:val="none"/>
        </w:rPr>
        <w:t>Controles de Alcoholemia y Velocidad</w:t>
      </w:r>
      <w:r w:rsidRPr="00460F97">
        <w:rPr>
          <w:rFonts w:ascii="Times New Roman" w:eastAsia="Times New Roman" w:hAnsi="Times New Roman" w:cs="Times New Roman"/>
          <w:kern w:val="0"/>
          <w:sz w:val="24"/>
          <w:szCs w:val="24"/>
          <w:lang w:eastAsia="es-CO"/>
          <w14:ligatures w14:val="none"/>
        </w:rPr>
        <w:t>: Implementar controles aleatorios para detectar conductores bajo la influencia de alcohol y excesos de velocidad.</w:t>
      </w:r>
    </w:p>
    <w:p w14:paraId="40F2ACC1" w14:textId="77777777" w:rsidR="00460F97" w:rsidRPr="00460F97" w:rsidRDefault="00460F97" w:rsidP="00460F97">
      <w:pPr>
        <w:numPr>
          <w:ilvl w:val="0"/>
          <w:numId w:val="5"/>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b/>
          <w:bCs/>
          <w:kern w:val="0"/>
          <w:sz w:val="24"/>
          <w:szCs w:val="24"/>
          <w:lang w:eastAsia="es-CO"/>
          <w14:ligatures w14:val="none"/>
        </w:rPr>
        <w:t>Monitoreo de Cumplimiento de Normas</w:t>
      </w:r>
      <w:r w:rsidRPr="00460F97">
        <w:rPr>
          <w:rFonts w:ascii="Times New Roman" w:eastAsia="Times New Roman" w:hAnsi="Times New Roman" w:cs="Times New Roman"/>
          <w:kern w:val="0"/>
          <w:sz w:val="24"/>
          <w:szCs w:val="24"/>
          <w:lang w:eastAsia="es-CO"/>
          <w14:ligatures w14:val="none"/>
        </w:rPr>
        <w:t>: Utilizar recursos humanos y tecnológicos para vigilar el cumplimiento de las normas de tránsito.</w:t>
      </w:r>
    </w:p>
    <w:p w14:paraId="38DA3C2F" w14:textId="77777777" w:rsidR="00460F97" w:rsidRPr="00460F97" w:rsidRDefault="00460F97" w:rsidP="00460F97">
      <w:pPr>
        <w:spacing w:after="0"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kern w:val="0"/>
          <w:sz w:val="24"/>
          <w:szCs w:val="24"/>
          <w:lang w:eastAsia="es-CO"/>
          <w14:ligatures w14:val="none"/>
        </w:rPr>
        <w:pict w14:anchorId="366C61B1">
          <v:rect id="_x0000_i1026" style="width:0;height:1.5pt" o:hralign="center" o:hrstd="t" o:hr="t" fillcolor="#a0a0a0" stroked="f"/>
        </w:pict>
      </w:r>
    </w:p>
    <w:p w14:paraId="2743A946" w14:textId="77777777" w:rsidR="00460F97" w:rsidRPr="00460F97" w:rsidRDefault="00460F97" w:rsidP="00460F97">
      <w:pPr>
        <w:spacing w:before="100" w:beforeAutospacing="1" w:after="100" w:afterAutospacing="1" w:line="240" w:lineRule="auto"/>
        <w:jc w:val="both"/>
        <w:outlineLvl w:val="2"/>
        <w:rPr>
          <w:rFonts w:ascii="Times New Roman" w:eastAsia="Times New Roman" w:hAnsi="Times New Roman" w:cs="Times New Roman"/>
          <w:b/>
          <w:bCs/>
          <w:kern w:val="0"/>
          <w:sz w:val="27"/>
          <w:szCs w:val="27"/>
          <w:lang w:eastAsia="es-CO"/>
          <w14:ligatures w14:val="none"/>
        </w:rPr>
      </w:pPr>
      <w:r w:rsidRPr="00460F97">
        <w:rPr>
          <w:rFonts w:ascii="Times New Roman" w:eastAsia="Times New Roman" w:hAnsi="Times New Roman" w:cs="Times New Roman"/>
          <w:b/>
          <w:bCs/>
          <w:kern w:val="0"/>
          <w:sz w:val="27"/>
          <w:szCs w:val="27"/>
          <w:lang w:eastAsia="es-CO"/>
          <w14:ligatures w14:val="none"/>
        </w:rPr>
        <w:t>Fase 3: Implementación de Tecnologías de Control</w:t>
      </w:r>
    </w:p>
    <w:p w14:paraId="69C19FDE" w14:textId="77777777" w:rsidR="00460F97" w:rsidRPr="00460F97" w:rsidRDefault="00460F97" w:rsidP="00460F97">
      <w:pPr>
        <w:spacing w:before="100" w:beforeAutospacing="1" w:after="100" w:afterAutospacing="1" w:line="240" w:lineRule="auto"/>
        <w:jc w:val="both"/>
        <w:outlineLvl w:val="3"/>
        <w:rPr>
          <w:rFonts w:ascii="Times New Roman" w:eastAsia="Times New Roman" w:hAnsi="Times New Roman" w:cs="Times New Roman"/>
          <w:b/>
          <w:bCs/>
          <w:kern w:val="0"/>
          <w:sz w:val="24"/>
          <w:szCs w:val="24"/>
          <w:lang w:eastAsia="es-CO"/>
          <w14:ligatures w14:val="none"/>
        </w:rPr>
      </w:pPr>
      <w:r w:rsidRPr="00460F97">
        <w:rPr>
          <w:rFonts w:ascii="Times New Roman" w:eastAsia="Times New Roman" w:hAnsi="Times New Roman" w:cs="Times New Roman"/>
          <w:b/>
          <w:bCs/>
          <w:kern w:val="0"/>
          <w:sz w:val="24"/>
          <w:szCs w:val="24"/>
          <w:lang w:eastAsia="es-CO"/>
          <w14:ligatures w14:val="none"/>
        </w:rPr>
        <w:t>3.5. Tecnologías de Vigilancia</w:t>
      </w:r>
    </w:p>
    <w:p w14:paraId="441F05C1" w14:textId="77777777" w:rsidR="00460F97" w:rsidRPr="00460F97" w:rsidRDefault="00460F97" w:rsidP="00460F97">
      <w:pPr>
        <w:numPr>
          <w:ilvl w:val="0"/>
          <w:numId w:val="6"/>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b/>
          <w:bCs/>
          <w:kern w:val="0"/>
          <w:sz w:val="24"/>
          <w:szCs w:val="24"/>
          <w:lang w:eastAsia="es-CO"/>
          <w14:ligatures w14:val="none"/>
        </w:rPr>
        <w:t>Cámaras de Vigilancia y Radares</w:t>
      </w:r>
      <w:r w:rsidRPr="00460F97">
        <w:rPr>
          <w:rFonts w:ascii="Times New Roman" w:eastAsia="Times New Roman" w:hAnsi="Times New Roman" w:cs="Times New Roman"/>
          <w:kern w:val="0"/>
          <w:sz w:val="24"/>
          <w:szCs w:val="24"/>
          <w:lang w:eastAsia="es-CO"/>
          <w14:ligatures w14:val="none"/>
        </w:rPr>
        <w:t>: Instalar dispositivos en puntos críticos para monitorear y registrar infracciones.</w:t>
      </w:r>
    </w:p>
    <w:p w14:paraId="752C8B7C" w14:textId="77777777" w:rsidR="00460F97" w:rsidRPr="00460F97" w:rsidRDefault="00460F97" w:rsidP="00460F97">
      <w:pPr>
        <w:numPr>
          <w:ilvl w:val="0"/>
          <w:numId w:val="6"/>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b/>
          <w:bCs/>
          <w:kern w:val="0"/>
          <w:sz w:val="24"/>
          <w:szCs w:val="24"/>
          <w:lang w:eastAsia="es-CO"/>
          <w14:ligatures w14:val="none"/>
        </w:rPr>
        <w:t>Sistema de Gestión de Tráfico</w:t>
      </w:r>
      <w:r w:rsidRPr="00460F97">
        <w:rPr>
          <w:rFonts w:ascii="Times New Roman" w:eastAsia="Times New Roman" w:hAnsi="Times New Roman" w:cs="Times New Roman"/>
          <w:kern w:val="0"/>
          <w:sz w:val="24"/>
          <w:szCs w:val="24"/>
          <w:lang w:eastAsia="es-CO"/>
          <w14:ligatures w14:val="none"/>
        </w:rPr>
        <w:t>: Implementar un sistema que integre información en tiempo real sobre el flujo vehicular y las infracciones detectadas.</w:t>
      </w:r>
    </w:p>
    <w:p w14:paraId="48F01419" w14:textId="77777777" w:rsidR="00460F97" w:rsidRPr="00460F97" w:rsidRDefault="00460F97" w:rsidP="00460F97">
      <w:pPr>
        <w:spacing w:before="100" w:beforeAutospacing="1" w:after="100" w:afterAutospacing="1" w:line="240" w:lineRule="auto"/>
        <w:jc w:val="both"/>
        <w:outlineLvl w:val="3"/>
        <w:rPr>
          <w:rFonts w:ascii="Times New Roman" w:eastAsia="Times New Roman" w:hAnsi="Times New Roman" w:cs="Times New Roman"/>
          <w:b/>
          <w:bCs/>
          <w:kern w:val="0"/>
          <w:sz w:val="24"/>
          <w:szCs w:val="24"/>
          <w:lang w:eastAsia="es-CO"/>
          <w14:ligatures w14:val="none"/>
        </w:rPr>
      </w:pPr>
      <w:r w:rsidRPr="00460F97">
        <w:rPr>
          <w:rFonts w:ascii="Times New Roman" w:eastAsia="Times New Roman" w:hAnsi="Times New Roman" w:cs="Times New Roman"/>
          <w:b/>
          <w:bCs/>
          <w:kern w:val="0"/>
          <w:sz w:val="24"/>
          <w:szCs w:val="24"/>
          <w:lang w:eastAsia="es-CO"/>
          <w14:ligatures w14:val="none"/>
        </w:rPr>
        <w:t>3.6. Aplicaciones Móviles y Plataformas Online</w:t>
      </w:r>
    </w:p>
    <w:p w14:paraId="3D3FED42" w14:textId="77777777" w:rsidR="00460F97" w:rsidRPr="00460F97" w:rsidRDefault="00460F97" w:rsidP="00460F97">
      <w:pPr>
        <w:numPr>
          <w:ilvl w:val="0"/>
          <w:numId w:val="7"/>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b/>
          <w:bCs/>
          <w:kern w:val="0"/>
          <w:sz w:val="24"/>
          <w:szCs w:val="24"/>
          <w:lang w:eastAsia="es-CO"/>
          <w14:ligatures w14:val="none"/>
        </w:rPr>
        <w:t>Desarrollo de una App de Reporte</w:t>
      </w:r>
      <w:r w:rsidRPr="00460F97">
        <w:rPr>
          <w:rFonts w:ascii="Times New Roman" w:eastAsia="Times New Roman" w:hAnsi="Times New Roman" w:cs="Times New Roman"/>
          <w:kern w:val="0"/>
          <w:sz w:val="24"/>
          <w:szCs w:val="24"/>
          <w:lang w:eastAsia="es-CO"/>
          <w14:ligatures w14:val="none"/>
        </w:rPr>
        <w:t>: Crear una aplicación que permita a los ciudadanos reportar infracciones o condiciones inseguras en las vías.</w:t>
      </w:r>
    </w:p>
    <w:p w14:paraId="587DBF36" w14:textId="77777777" w:rsidR="00460F97" w:rsidRPr="00460F97" w:rsidRDefault="00460F97" w:rsidP="00460F97">
      <w:pPr>
        <w:numPr>
          <w:ilvl w:val="0"/>
          <w:numId w:val="7"/>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b/>
          <w:bCs/>
          <w:kern w:val="0"/>
          <w:sz w:val="24"/>
          <w:szCs w:val="24"/>
          <w:lang w:eastAsia="es-CO"/>
          <w14:ligatures w14:val="none"/>
        </w:rPr>
        <w:t>Plataforma de Información</w:t>
      </w:r>
      <w:r w:rsidRPr="00460F97">
        <w:rPr>
          <w:rFonts w:ascii="Times New Roman" w:eastAsia="Times New Roman" w:hAnsi="Times New Roman" w:cs="Times New Roman"/>
          <w:kern w:val="0"/>
          <w:sz w:val="24"/>
          <w:szCs w:val="24"/>
          <w:lang w:eastAsia="es-CO"/>
          <w14:ligatures w14:val="none"/>
        </w:rPr>
        <w:t>: Proporcionar información accesible sobre medidas de seguridad, campañas de concienciación y estadísticas de siniestralidad.</w:t>
      </w:r>
    </w:p>
    <w:p w14:paraId="6B1D6A55" w14:textId="77777777" w:rsidR="00460F97" w:rsidRPr="00460F97" w:rsidRDefault="00460F97" w:rsidP="00460F97">
      <w:pPr>
        <w:spacing w:after="0"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kern w:val="0"/>
          <w:sz w:val="24"/>
          <w:szCs w:val="24"/>
          <w:lang w:eastAsia="es-CO"/>
          <w14:ligatures w14:val="none"/>
        </w:rPr>
        <w:pict w14:anchorId="76EC9B57">
          <v:rect id="_x0000_i1027" style="width:0;height:1.5pt" o:hralign="center" o:hrstd="t" o:hr="t" fillcolor="#a0a0a0" stroked="f"/>
        </w:pict>
      </w:r>
    </w:p>
    <w:p w14:paraId="62853869" w14:textId="77777777" w:rsidR="00460F97" w:rsidRPr="00460F97" w:rsidRDefault="00460F97" w:rsidP="00460F97">
      <w:pPr>
        <w:spacing w:before="100" w:beforeAutospacing="1" w:after="100" w:afterAutospacing="1" w:line="240" w:lineRule="auto"/>
        <w:jc w:val="both"/>
        <w:outlineLvl w:val="2"/>
        <w:rPr>
          <w:rFonts w:ascii="Times New Roman" w:eastAsia="Times New Roman" w:hAnsi="Times New Roman" w:cs="Times New Roman"/>
          <w:b/>
          <w:bCs/>
          <w:kern w:val="0"/>
          <w:sz w:val="27"/>
          <w:szCs w:val="27"/>
          <w:lang w:eastAsia="es-CO"/>
          <w14:ligatures w14:val="none"/>
        </w:rPr>
      </w:pPr>
      <w:r w:rsidRPr="00460F97">
        <w:rPr>
          <w:rFonts w:ascii="Times New Roman" w:eastAsia="Times New Roman" w:hAnsi="Times New Roman" w:cs="Times New Roman"/>
          <w:b/>
          <w:bCs/>
          <w:kern w:val="0"/>
          <w:sz w:val="27"/>
          <w:szCs w:val="27"/>
          <w:lang w:eastAsia="es-CO"/>
          <w14:ligatures w14:val="none"/>
        </w:rPr>
        <w:lastRenderedPageBreak/>
        <w:t>Fase 4: Educación y Sensibilización</w:t>
      </w:r>
    </w:p>
    <w:p w14:paraId="2BD205F6" w14:textId="77777777" w:rsidR="00460F97" w:rsidRPr="00460F97" w:rsidRDefault="00460F97" w:rsidP="00460F97">
      <w:pPr>
        <w:spacing w:before="100" w:beforeAutospacing="1" w:after="100" w:afterAutospacing="1" w:line="240" w:lineRule="auto"/>
        <w:jc w:val="both"/>
        <w:outlineLvl w:val="3"/>
        <w:rPr>
          <w:rFonts w:ascii="Times New Roman" w:eastAsia="Times New Roman" w:hAnsi="Times New Roman" w:cs="Times New Roman"/>
          <w:b/>
          <w:bCs/>
          <w:kern w:val="0"/>
          <w:sz w:val="24"/>
          <w:szCs w:val="24"/>
          <w:lang w:eastAsia="es-CO"/>
          <w14:ligatures w14:val="none"/>
        </w:rPr>
      </w:pPr>
      <w:r w:rsidRPr="00460F97">
        <w:rPr>
          <w:rFonts w:ascii="Times New Roman" w:eastAsia="Times New Roman" w:hAnsi="Times New Roman" w:cs="Times New Roman"/>
          <w:b/>
          <w:bCs/>
          <w:kern w:val="0"/>
          <w:sz w:val="24"/>
          <w:szCs w:val="24"/>
          <w:lang w:eastAsia="es-CO"/>
          <w14:ligatures w14:val="none"/>
        </w:rPr>
        <w:t>3.7. Campañas de Concienciación</w:t>
      </w:r>
    </w:p>
    <w:p w14:paraId="333B84D6" w14:textId="77777777" w:rsidR="00460F97" w:rsidRPr="00460F97" w:rsidRDefault="00460F97" w:rsidP="00460F97">
      <w:pPr>
        <w:numPr>
          <w:ilvl w:val="0"/>
          <w:numId w:val="8"/>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b/>
          <w:bCs/>
          <w:kern w:val="0"/>
          <w:sz w:val="24"/>
          <w:szCs w:val="24"/>
          <w:lang w:eastAsia="es-CO"/>
          <w14:ligatures w14:val="none"/>
        </w:rPr>
        <w:t>Campañas Informativas</w:t>
      </w:r>
      <w:r w:rsidRPr="00460F97">
        <w:rPr>
          <w:rFonts w:ascii="Times New Roman" w:eastAsia="Times New Roman" w:hAnsi="Times New Roman" w:cs="Times New Roman"/>
          <w:kern w:val="0"/>
          <w:sz w:val="24"/>
          <w:szCs w:val="24"/>
          <w:lang w:eastAsia="es-CO"/>
          <w14:ligatures w14:val="none"/>
        </w:rPr>
        <w:t>: Desarrollar campañas en medios de comunicación y redes sociales sobre la importancia de la seguridad vial.</w:t>
      </w:r>
    </w:p>
    <w:p w14:paraId="0D63D0C0" w14:textId="77777777" w:rsidR="00460F97" w:rsidRPr="00460F97" w:rsidRDefault="00460F97" w:rsidP="00460F97">
      <w:pPr>
        <w:numPr>
          <w:ilvl w:val="0"/>
          <w:numId w:val="8"/>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b/>
          <w:bCs/>
          <w:kern w:val="0"/>
          <w:sz w:val="24"/>
          <w:szCs w:val="24"/>
          <w:lang w:eastAsia="es-CO"/>
          <w14:ligatures w14:val="none"/>
        </w:rPr>
        <w:t>Talleres y Seminarios</w:t>
      </w:r>
      <w:r w:rsidRPr="00460F97">
        <w:rPr>
          <w:rFonts w:ascii="Times New Roman" w:eastAsia="Times New Roman" w:hAnsi="Times New Roman" w:cs="Times New Roman"/>
          <w:kern w:val="0"/>
          <w:sz w:val="24"/>
          <w:szCs w:val="24"/>
          <w:lang w:eastAsia="es-CO"/>
          <w14:ligatures w14:val="none"/>
        </w:rPr>
        <w:t>: Realizar talleres para conductores, peatones y ciclistas sobre buenas prácticas en el uso de la vía.</w:t>
      </w:r>
    </w:p>
    <w:p w14:paraId="494C0268" w14:textId="77777777" w:rsidR="00460F97" w:rsidRPr="00460F97" w:rsidRDefault="00460F97" w:rsidP="00460F97">
      <w:pPr>
        <w:spacing w:before="100" w:beforeAutospacing="1" w:after="100" w:afterAutospacing="1" w:line="240" w:lineRule="auto"/>
        <w:jc w:val="both"/>
        <w:outlineLvl w:val="3"/>
        <w:rPr>
          <w:rFonts w:ascii="Times New Roman" w:eastAsia="Times New Roman" w:hAnsi="Times New Roman" w:cs="Times New Roman"/>
          <w:b/>
          <w:bCs/>
          <w:kern w:val="0"/>
          <w:sz w:val="24"/>
          <w:szCs w:val="24"/>
          <w:lang w:eastAsia="es-CO"/>
          <w14:ligatures w14:val="none"/>
        </w:rPr>
      </w:pPr>
      <w:r w:rsidRPr="00460F97">
        <w:rPr>
          <w:rFonts w:ascii="Times New Roman" w:eastAsia="Times New Roman" w:hAnsi="Times New Roman" w:cs="Times New Roman"/>
          <w:b/>
          <w:bCs/>
          <w:kern w:val="0"/>
          <w:sz w:val="24"/>
          <w:szCs w:val="24"/>
          <w:lang w:eastAsia="es-CO"/>
          <w14:ligatures w14:val="none"/>
        </w:rPr>
        <w:t>3.8. Programas en Escuelas</w:t>
      </w:r>
    </w:p>
    <w:p w14:paraId="04053384" w14:textId="77777777" w:rsidR="00460F97" w:rsidRPr="00460F97" w:rsidRDefault="00460F97" w:rsidP="00460F97">
      <w:pPr>
        <w:numPr>
          <w:ilvl w:val="0"/>
          <w:numId w:val="9"/>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b/>
          <w:bCs/>
          <w:kern w:val="0"/>
          <w:sz w:val="24"/>
          <w:szCs w:val="24"/>
          <w:lang w:eastAsia="es-CO"/>
          <w14:ligatures w14:val="none"/>
        </w:rPr>
        <w:t>Educación Vial en Instituciones</w:t>
      </w:r>
      <w:r w:rsidRPr="00460F97">
        <w:rPr>
          <w:rFonts w:ascii="Times New Roman" w:eastAsia="Times New Roman" w:hAnsi="Times New Roman" w:cs="Times New Roman"/>
          <w:kern w:val="0"/>
          <w:sz w:val="24"/>
          <w:szCs w:val="24"/>
          <w:lang w:eastAsia="es-CO"/>
          <w14:ligatures w14:val="none"/>
        </w:rPr>
        <w:t>: Implementar programas de educación vial en escuelas y colegios para crear conciencia desde temprana edad.</w:t>
      </w:r>
    </w:p>
    <w:p w14:paraId="5695F95D" w14:textId="77777777" w:rsidR="00460F97" w:rsidRPr="00460F97" w:rsidRDefault="00460F97" w:rsidP="00460F97">
      <w:pPr>
        <w:spacing w:after="0"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kern w:val="0"/>
          <w:sz w:val="24"/>
          <w:szCs w:val="24"/>
          <w:lang w:eastAsia="es-CO"/>
          <w14:ligatures w14:val="none"/>
        </w:rPr>
        <w:pict w14:anchorId="6E1042DA">
          <v:rect id="_x0000_i1028" style="width:0;height:1.5pt" o:hralign="center" o:hrstd="t" o:hr="t" fillcolor="#a0a0a0" stroked="f"/>
        </w:pict>
      </w:r>
    </w:p>
    <w:p w14:paraId="528C3748" w14:textId="77777777" w:rsidR="00460F97" w:rsidRPr="00460F97" w:rsidRDefault="00460F97" w:rsidP="00460F97">
      <w:pPr>
        <w:spacing w:before="100" w:beforeAutospacing="1" w:after="100" w:afterAutospacing="1" w:line="240" w:lineRule="auto"/>
        <w:jc w:val="both"/>
        <w:outlineLvl w:val="2"/>
        <w:rPr>
          <w:rFonts w:ascii="Times New Roman" w:eastAsia="Times New Roman" w:hAnsi="Times New Roman" w:cs="Times New Roman"/>
          <w:b/>
          <w:bCs/>
          <w:kern w:val="0"/>
          <w:sz w:val="27"/>
          <w:szCs w:val="27"/>
          <w:lang w:eastAsia="es-CO"/>
          <w14:ligatures w14:val="none"/>
        </w:rPr>
      </w:pPr>
      <w:r w:rsidRPr="00460F97">
        <w:rPr>
          <w:rFonts w:ascii="Times New Roman" w:eastAsia="Times New Roman" w:hAnsi="Times New Roman" w:cs="Times New Roman"/>
          <w:b/>
          <w:bCs/>
          <w:kern w:val="0"/>
          <w:sz w:val="27"/>
          <w:szCs w:val="27"/>
          <w:lang w:eastAsia="es-CO"/>
          <w14:ligatures w14:val="none"/>
        </w:rPr>
        <w:t>Fase 5: Monitoreo y Evaluación de Resultados</w:t>
      </w:r>
    </w:p>
    <w:p w14:paraId="68319E78" w14:textId="77777777" w:rsidR="00460F97" w:rsidRPr="00460F97" w:rsidRDefault="00460F97" w:rsidP="00460F97">
      <w:pPr>
        <w:spacing w:before="100" w:beforeAutospacing="1" w:after="100" w:afterAutospacing="1" w:line="240" w:lineRule="auto"/>
        <w:jc w:val="both"/>
        <w:outlineLvl w:val="3"/>
        <w:rPr>
          <w:rFonts w:ascii="Times New Roman" w:eastAsia="Times New Roman" w:hAnsi="Times New Roman" w:cs="Times New Roman"/>
          <w:b/>
          <w:bCs/>
          <w:kern w:val="0"/>
          <w:sz w:val="24"/>
          <w:szCs w:val="24"/>
          <w:lang w:eastAsia="es-CO"/>
          <w14:ligatures w14:val="none"/>
        </w:rPr>
      </w:pPr>
      <w:r w:rsidRPr="00460F97">
        <w:rPr>
          <w:rFonts w:ascii="Times New Roman" w:eastAsia="Times New Roman" w:hAnsi="Times New Roman" w:cs="Times New Roman"/>
          <w:b/>
          <w:bCs/>
          <w:kern w:val="0"/>
          <w:sz w:val="24"/>
          <w:szCs w:val="24"/>
          <w:lang w:eastAsia="es-CO"/>
          <w14:ligatures w14:val="none"/>
        </w:rPr>
        <w:t>3.9. Seguimiento de Indicadores</w:t>
      </w:r>
    </w:p>
    <w:p w14:paraId="52994F37" w14:textId="77777777" w:rsidR="00460F97" w:rsidRPr="00460F97" w:rsidRDefault="00460F97" w:rsidP="00460F97">
      <w:pPr>
        <w:numPr>
          <w:ilvl w:val="0"/>
          <w:numId w:val="10"/>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b/>
          <w:bCs/>
          <w:kern w:val="0"/>
          <w:sz w:val="24"/>
          <w:szCs w:val="24"/>
          <w:lang w:eastAsia="es-CO"/>
          <w14:ligatures w14:val="none"/>
        </w:rPr>
        <w:t>Definición de Indicadores</w:t>
      </w:r>
      <w:r w:rsidRPr="00460F97">
        <w:rPr>
          <w:rFonts w:ascii="Times New Roman" w:eastAsia="Times New Roman" w:hAnsi="Times New Roman" w:cs="Times New Roman"/>
          <w:kern w:val="0"/>
          <w:sz w:val="24"/>
          <w:szCs w:val="24"/>
          <w:lang w:eastAsia="es-CO"/>
          <w14:ligatures w14:val="none"/>
        </w:rPr>
        <w:t>: Establecer indicadores clave para medir el impacto de las medidas implementadas (reducción de accidentes, incremento de sanciones, etc.).</w:t>
      </w:r>
    </w:p>
    <w:p w14:paraId="5E80C0DA" w14:textId="77777777" w:rsidR="00460F97" w:rsidRPr="00460F97" w:rsidRDefault="00460F97" w:rsidP="00460F97">
      <w:pPr>
        <w:numPr>
          <w:ilvl w:val="0"/>
          <w:numId w:val="10"/>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b/>
          <w:bCs/>
          <w:kern w:val="0"/>
          <w:sz w:val="24"/>
          <w:szCs w:val="24"/>
          <w:lang w:eastAsia="es-CO"/>
          <w14:ligatures w14:val="none"/>
        </w:rPr>
        <w:t>Evaluaciones Periódicas</w:t>
      </w:r>
      <w:r w:rsidRPr="00460F97">
        <w:rPr>
          <w:rFonts w:ascii="Times New Roman" w:eastAsia="Times New Roman" w:hAnsi="Times New Roman" w:cs="Times New Roman"/>
          <w:kern w:val="0"/>
          <w:sz w:val="24"/>
          <w:szCs w:val="24"/>
          <w:lang w:eastAsia="es-CO"/>
          <w14:ligatures w14:val="none"/>
        </w:rPr>
        <w:t>: Realizar evaluaciones periódicas para ajustar las estrategias según los resultados obtenidos.</w:t>
      </w:r>
    </w:p>
    <w:p w14:paraId="0C735D2A" w14:textId="77777777" w:rsidR="00460F97" w:rsidRPr="00460F97" w:rsidRDefault="00460F97" w:rsidP="00460F97">
      <w:pPr>
        <w:spacing w:before="100" w:beforeAutospacing="1" w:after="100" w:afterAutospacing="1" w:line="240" w:lineRule="auto"/>
        <w:jc w:val="both"/>
        <w:outlineLvl w:val="3"/>
        <w:rPr>
          <w:rFonts w:ascii="Times New Roman" w:eastAsia="Times New Roman" w:hAnsi="Times New Roman" w:cs="Times New Roman"/>
          <w:b/>
          <w:bCs/>
          <w:kern w:val="0"/>
          <w:sz w:val="24"/>
          <w:szCs w:val="24"/>
          <w:lang w:eastAsia="es-CO"/>
          <w14:ligatures w14:val="none"/>
        </w:rPr>
      </w:pPr>
      <w:r w:rsidRPr="00460F97">
        <w:rPr>
          <w:rFonts w:ascii="Times New Roman" w:eastAsia="Times New Roman" w:hAnsi="Times New Roman" w:cs="Times New Roman"/>
          <w:b/>
          <w:bCs/>
          <w:kern w:val="0"/>
          <w:sz w:val="24"/>
          <w:szCs w:val="24"/>
          <w:lang w:eastAsia="es-CO"/>
          <w14:ligatures w14:val="none"/>
        </w:rPr>
        <w:t>3.10. Informes de Resultados</w:t>
      </w:r>
    </w:p>
    <w:p w14:paraId="40C9D24C" w14:textId="77777777" w:rsidR="00460F97" w:rsidRPr="00460F97" w:rsidRDefault="00460F97" w:rsidP="00460F97">
      <w:pPr>
        <w:numPr>
          <w:ilvl w:val="0"/>
          <w:numId w:val="11"/>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b/>
          <w:bCs/>
          <w:kern w:val="0"/>
          <w:sz w:val="24"/>
          <w:szCs w:val="24"/>
          <w:lang w:eastAsia="es-CO"/>
          <w14:ligatures w14:val="none"/>
        </w:rPr>
        <w:t>Generación de Informes</w:t>
      </w:r>
      <w:r w:rsidRPr="00460F97">
        <w:rPr>
          <w:rFonts w:ascii="Times New Roman" w:eastAsia="Times New Roman" w:hAnsi="Times New Roman" w:cs="Times New Roman"/>
          <w:kern w:val="0"/>
          <w:sz w:val="24"/>
          <w:szCs w:val="24"/>
          <w:lang w:eastAsia="es-CO"/>
          <w14:ligatures w14:val="none"/>
        </w:rPr>
        <w:t>: Crear informes que presenten los resultados de las acciones realizadas y su efectividad en la disminución de la siniestralidad.</w:t>
      </w:r>
    </w:p>
    <w:p w14:paraId="199596BD" w14:textId="77777777" w:rsidR="00460F97" w:rsidRPr="00460F97" w:rsidRDefault="00460F97" w:rsidP="00460F97">
      <w:pPr>
        <w:numPr>
          <w:ilvl w:val="0"/>
          <w:numId w:val="11"/>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b/>
          <w:bCs/>
          <w:kern w:val="0"/>
          <w:sz w:val="24"/>
          <w:szCs w:val="24"/>
          <w:lang w:eastAsia="es-CO"/>
          <w14:ligatures w14:val="none"/>
        </w:rPr>
        <w:t>Transparencia y Comunicación</w:t>
      </w:r>
      <w:r w:rsidRPr="00460F97">
        <w:rPr>
          <w:rFonts w:ascii="Times New Roman" w:eastAsia="Times New Roman" w:hAnsi="Times New Roman" w:cs="Times New Roman"/>
          <w:kern w:val="0"/>
          <w:sz w:val="24"/>
          <w:szCs w:val="24"/>
          <w:lang w:eastAsia="es-CO"/>
          <w14:ligatures w14:val="none"/>
        </w:rPr>
        <w:t>: Compartir los resultados con la comunidad para fomentar la participación y el compromiso ciudadano.</w:t>
      </w:r>
    </w:p>
    <w:p w14:paraId="1AC47E12" w14:textId="77777777" w:rsidR="00460F97" w:rsidRPr="00460F97" w:rsidRDefault="00460F97" w:rsidP="00460F97">
      <w:pPr>
        <w:spacing w:after="0"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kern w:val="0"/>
          <w:sz w:val="24"/>
          <w:szCs w:val="24"/>
          <w:lang w:eastAsia="es-CO"/>
          <w14:ligatures w14:val="none"/>
        </w:rPr>
        <w:pict w14:anchorId="00E194EB">
          <v:rect id="_x0000_i1029" style="width:0;height:1.5pt" o:hralign="center" o:hrstd="t" o:hr="t" fillcolor="#a0a0a0" stroked="f"/>
        </w:pict>
      </w:r>
    </w:p>
    <w:p w14:paraId="7F252EDC" w14:textId="77777777" w:rsidR="00460F97" w:rsidRPr="00460F97" w:rsidRDefault="00460F97" w:rsidP="00460F97">
      <w:pPr>
        <w:spacing w:before="100" w:beforeAutospacing="1" w:after="100" w:afterAutospacing="1" w:line="240" w:lineRule="auto"/>
        <w:jc w:val="both"/>
        <w:outlineLvl w:val="1"/>
        <w:rPr>
          <w:rFonts w:ascii="Times New Roman" w:eastAsia="Times New Roman" w:hAnsi="Times New Roman" w:cs="Times New Roman"/>
          <w:b/>
          <w:bCs/>
          <w:kern w:val="0"/>
          <w:sz w:val="36"/>
          <w:szCs w:val="36"/>
          <w:lang w:eastAsia="es-CO"/>
          <w14:ligatures w14:val="none"/>
        </w:rPr>
      </w:pPr>
      <w:r w:rsidRPr="00460F97">
        <w:rPr>
          <w:rFonts w:ascii="Times New Roman" w:eastAsia="Times New Roman" w:hAnsi="Times New Roman" w:cs="Times New Roman"/>
          <w:b/>
          <w:bCs/>
          <w:kern w:val="0"/>
          <w:sz w:val="36"/>
          <w:szCs w:val="36"/>
          <w:lang w:eastAsia="es-CO"/>
          <w14:ligatures w14:val="none"/>
        </w:rPr>
        <w:t>4. Conclusiones</w:t>
      </w:r>
    </w:p>
    <w:p w14:paraId="5083A236" w14:textId="77777777" w:rsidR="00460F97" w:rsidRPr="00460F97" w:rsidRDefault="00460F97" w:rsidP="00460F97">
      <w:p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kern w:val="0"/>
          <w:sz w:val="24"/>
          <w:szCs w:val="24"/>
          <w:lang w:eastAsia="es-CO"/>
          <w14:ligatures w14:val="none"/>
        </w:rPr>
        <w:t>La implementación de un enfoque de control para la seguridad vial es fundamental para la reducción de la siniestralidad. Este documento metodológico proporciona un marco claro para la acción, destacando la importancia de la recopilación de datos, el uso de tecnología, la educación vial y el monitoreo continuo. La colaboración entre autoridades, ciudadanos y organizaciones es esencial para crear un entorno vial más seguro y reducir los índices de accidentes.</w:t>
      </w:r>
    </w:p>
    <w:p w14:paraId="64F2C7DC" w14:textId="77777777" w:rsidR="00460F97" w:rsidRPr="00460F97" w:rsidRDefault="00460F97" w:rsidP="00460F97">
      <w:pPr>
        <w:spacing w:before="100" w:beforeAutospacing="1" w:after="100" w:afterAutospacing="1" w:line="240" w:lineRule="auto"/>
        <w:jc w:val="both"/>
        <w:outlineLvl w:val="1"/>
        <w:rPr>
          <w:rFonts w:ascii="Times New Roman" w:eastAsia="Times New Roman" w:hAnsi="Times New Roman" w:cs="Times New Roman"/>
          <w:b/>
          <w:bCs/>
          <w:kern w:val="0"/>
          <w:sz w:val="36"/>
          <w:szCs w:val="36"/>
          <w:lang w:eastAsia="es-CO"/>
          <w14:ligatures w14:val="none"/>
        </w:rPr>
      </w:pPr>
      <w:r w:rsidRPr="00460F97">
        <w:rPr>
          <w:rFonts w:ascii="Times New Roman" w:eastAsia="Times New Roman" w:hAnsi="Times New Roman" w:cs="Times New Roman"/>
          <w:b/>
          <w:bCs/>
          <w:kern w:val="0"/>
          <w:sz w:val="36"/>
          <w:szCs w:val="36"/>
          <w:lang w:eastAsia="es-CO"/>
          <w14:ligatures w14:val="none"/>
        </w:rPr>
        <w:t>5. Referencias</w:t>
      </w:r>
    </w:p>
    <w:p w14:paraId="50EA1F62" w14:textId="77777777" w:rsidR="00460F97" w:rsidRPr="00460F97" w:rsidRDefault="00460F97" w:rsidP="00460F97">
      <w:pPr>
        <w:numPr>
          <w:ilvl w:val="0"/>
          <w:numId w:val="12"/>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kern w:val="0"/>
          <w:sz w:val="24"/>
          <w:szCs w:val="24"/>
          <w:lang w:eastAsia="es-CO"/>
          <w14:ligatures w14:val="none"/>
        </w:rPr>
        <w:lastRenderedPageBreak/>
        <w:t>Organización Mundial de la Salud (OMS). (2021). Informe Mundial sobre la Seguridad Vial.</w:t>
      </w:r>
    </w:p>
    <w:p w14:paraId="40C2D1FC" w14:textId="77777777" w:rsidR="00460F97" w:rsidRPr="00460F97" w:rsidRDefault="00460F97" w:rsidP="00460F97">
      <w:pPr>
        <w:numPr>
          <w:ilvl w:val="0"/>
          <w:numId w:val="12"/>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kern w:val="0"/>
          <w:sz w:val="24"/>
          <w:szCs w:val="24"/>
          <w:lang w:eastAsia="es-CO"/>
          <w14:ligatures w14:val="none"/>
        </w:rPr>
        <w:t>Instituto Nacional de Estadística y Geografía (INEGI). (2023). Estadísticas sobre accidentes de tráfico.</w:t>
      </w:r>
    </w:p>
    <w:p w14:paraId="0CFE9328" w14:textId="77777777" w:rsidR="00460F97" w:rsidRPr="00460F97" w:rsidRDefault="00460F97" w:rsidP="00460F97">
      <w:pPr>
        <w:numPr>
          <w:ilvl w:val="0"/>
          <w:numId w:val="12"/>
        </w:numPr>
        <w:spacing w:before="100" w:beforeAutospacing="1" w:after="100" w:afterAutospacing="1" w:line="240" w:lineRule="auto"/>
        <w:jc w:val="both"/>
        <w:rPr>
          <w:rFonts w:ascii="Times New Roman" w:eastAsia="Times New Roman" w:hAnsi="Times New Roman" w:cs="Times New Roman"/>
          <w:kern w:val="0"/>
          <w:sz w:val="24"/>
          <w:szCs w:val="24"/>
          <w:lang w:eastAsia="es-CO"/>
          <w14:ligatures w14:val="none"/>
        </w:rPr>
      </w:pPr>
      <w:r w:rsidRPr="00460F97">
        <w:rPr>
          <w:rFonts w:ascii="Times New Roman" w:eastAsia="Times New Roman" w:hAnsi="Times New Roman" w:cs="Times New Roman"/>
          <w:kern w:val="0"/>
          <w:sz w:val="24"/>
          <w:szCs w:val="24"/>
          <w:lang w:eastAsia="es-CO"/>
          <w14:ligatures w14:val="none"/>
        </w:rPr>
        <w:t>Dirección General de Tráfico (DGT). (2022). Informe Anual de Siniestralidad Vial.</w:t>
      </w:r>
    </w:p>
    <w:p w14:paraId="58F8C48C" w14:textId="77777777" w:rsidR="00D30544" w:rsidRDefault="00D30544" w:rsidP="00460F97">
      <w:pPr>
        <w:jc w:val="both"/>
      </w:pPr>
    </w:p>
    <w:sectPr w:rsidR="00D3054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979D4"/>
    <w:multiLevelType w:val="multilevel"/>
    <w:tmpl w:val="F7FAE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BB6F8F"/>
    <w:multiLevelType w:val="multilevel"/>
    <w:tmpl w:val="40160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C6643C"/>
    <w:multiLevelType w:val="multilevel"/>
    <w:tmpl w:val="38544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5F4AB3"/>
    <w:multiLevelType w:val="multilevel"/>
    <w:tmpl w:val="164CA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4620BB"/>
    <w:multiLevelType w:val="multilevel"/>
    <w:tmpl w:val="B22E4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887DE0"/>
    <w:multiLevelType w:val="multilevel"/>
    <w:tmpl w:val="C2F49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D31FCD"/>
    <w:multiLevelType w:val="multilevel"/>
    <w:tmpl w:val="5498A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FD4625"/>
    <w:multiLevelType w:val="multilevel"/>
    <w:tmpl w:val="73109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253D4A"/>
    <w:multiLevelType w:val="multilevel"/>
    <w:tmpl w:val="05120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036D2B"/>
    <w:multiLevelType w:val="multilevel"/>
    <w:tmpl w:val="D0D62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2D6828"/>
    <w:multiLevelType w:val="multilevel"/>
    <w:tmpl w:val="36861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D67286A"/>
    <w:multiLevelType w:val="multilevel"/>
    <w:tmpl w:val="6A0CD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8"/>
  </w:num>
  <w:num w:numId="3">
    <w:abstractNumId w:val="1"/>
  </w:num>
  <w:num w:numId="4">
    <w:abstractNumId w:val="9"/>
  </w:num>
  <w:num w:numId="5">
    <w:abstractNumId w:val="4"/>
  </w:num>
  <w:num w:numId="6">
    <w:abstractNumId w:val="11"/>
  </w:num>
  <w:num w:numId="7">
    <w:abstractNumId w:val="5"/>
  </w:num>
  <w:num w:numId="8">
    <w:abstractNumId w:val="0"/>
  </w:num>
  <w:num w:numId="9">
    <w:abstractNumId w:val="6"/>
  </w:num>
  <w:num w:numId="10">
    <w:abstractNumId w:val="2"/>
  </w:num>
  <w:num w:numId="11">
    <w:abstractNumId w:val="1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F97"/>
    <w:rsid w:val="001439CD"/>
    <w:rsid w:val="002D7DC6"/>
    <w:rsid w:val="00460F97"/>
    <w:rsid w:val="00D30544"/>
    <w:rsid w:val="00F6585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8411E"/>
  <w15:chartTrackingRefBased/>
  <w15:docId w15:val="{BBCF1AAD-EA3E-4FB8-A7A6-E04E92238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460F9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O"/>
      <w14:ligatures w14:val="none"/>
    </w:rPr>
  </w:style>
  <w:style w:type="paragraph" w:styleId="Ttulo2">
    <w:name w:val="heading 2"/>
    <w:basedOn w:val="Normal"/>
    <w:link w:val="Ttulo2Car"/>
    <w:uiPriority w:val="9"/>
    <w:qFormat/>
    <w:rsid w:val="00460F97"/>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es-CO"/>
      <w14:ligatures w14:val="none"/>
    </w:rPr>
  </w:style>
  <w:style w:type="paragraph" w:styleId="Ttulo3">
    <w:name w:val="heading 3"/>
    <w:basedOn w:val="Normal"/>
    <w:link w:val="Ttulo3Car"/>
    <w:uiPriority w:val="9"/>
    <w:qFormat/>
    <w:rsid w:val="00460F97"/>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es-CO"/>
      <w14:ligatures w14:val="none"/>
    </w:rPr>
  </w:style>
  <w:style w:type="paragraph" w:styleId="Ttulo4">
    <w:name w:val="heading 4"/>
    <w:basedOn w:val="Normal"/>
    <w:link w:val="Ttulo4Car"/>
    <w:uiPriority w:val="9"/>
    <w:qFormat/>
    <w:rsid w:val="00460F97"/>
    <w:pPr>
      <w:spacing w:before="100" w:beforeAutospacing="1" w:after="100" w:afterAutospacing="1" w:line="240" w:lineRule="auto"/>
      <w:outlineLvl w:val="3"/>
    </w:pPr>
    <w:rPr>
      <w:rFonts w:ascii="Times New Roman" w:eastAsia="Times New Roman" w:hAnsi="Times New Roman" w:cs="Times New Roman"/>
      <w:b/>
      <w:bCs/>
      <w:kern w:val="0"/>
      <w:sz w:val="24"/>
      <w:szCs w:val="24"/>
      <w:lang w:eastAsia="es-CO"/>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0F97"/>
    <w:rPr>
      <w:rFonts w:ascii="Times New Roman" w:eastAsia="Times New Roman" w:hAnsi="Times New Roman" w:cs="Times New Roman"/>
      <w:b/>
      <w:bCs/>
      <w:kern w:val="36"/>
      <w:sz w:val="48"/>
      <w:szCs w:val="48"/>
      <w:lang w:eastAsia="es-CO"/>
      <w14:ligatures w14:val="none"/>
    </w:rPr>
  </w:style>
  <w:style w:type="character" w:customStyle="1" w:styleId="Ttulo2Car">
    <w:name w:val="Título 2 Car"/>
    <w:basedOn w:val="Fuentedeprrafopredeter"/>
    <w:link w:val="Ttulo2"/>
    <w:uiPriority w:val="9"/>
    <w:rsid w:val="00460F97"/>
    <w:rPr>
      <w:rFonts w:ascii="Times New Roman" w:eastAsia="Times New Roman" w:hAnsi="Times New Roman" w:cs="Times New Roman"/>
      <w:b/>
      <w:bCs/>
      <w:kern w:val="0"/>
      <w:sz w:val="36"/>
      <w:szCs w:val="36"/>
      <w:lang w:eastAsia="es-CO"/>
      <w14:ligatures w14:val="none"/>
    </w:rPr>
  </w:style>
  <w:style w:type="character" w:customStyle="1" w:styleId="Ttulo3Car">
    <w:name w:val="Título 3 Car"/>
    <w:basedOn w:val="Fuentedeprrafopredeter"/>
    <w:link w:val="Ttulo3"/>
    <w:uiPriority w:val="9"/>
    <w:rsid w:val="00460F97"/>
    <w:rPr>
      <w:rFonts w:ascii="Times New Roman" w:eastAsia="Times New Roman" w:hAnsi="Times New Roman" w:cs="Times New Roman"/>
      <w:b/>
      <w:bCs/>
      <w:kern w:val="0"/>
      <w:sz w:val="27"/>
      <w:szCs w:val="27"/>
      <w:lang w:eastAsia="es-CO"/>
      <w14:ligatures w14:val="none"/>
    </w:rPr>
  </w:style>
  <w:style w:type="character" w:customStyle="1" w:styleId="Ttulo4Car">
    <w:name w:val="Título 4 Car"/>
    <w:basedOn w:val="Fuentedeprrafopredeter"/>
    <w:link w:val="Ttulo4"/>
    <w:uiPriority w:val="9"/>
    <w:rsid w:val="00460F97"/>
    <w:rPr>
      <w:rFonts w:ascii="Times New Roman" w:eastAsia="Times New Roman" w:hAnsi="Times New Roman" w:cs="Times New Roman"/>
      <w:b/>
      <w:bCs/>
      <w:kern w:val="0"/>
      <w:sz w:val="24"/>
      <w:szCs w:val="24"/>
      <w:lang w:eastAsia="es-CO"/>
      <w14:ligatures w14:val="none"/>
    </w:rPr>
  </w:style>
  <w:style w:type="character" w:styleId="Textoennegrita">
    <w:name w:val="Strong"/>
    <w:basedOn w:val="Fuentedeprrafopredeter"/>
    <w:uiPriority w:val="22"/>
    <w:qFormat/>
    <w:rsid w:val="00460F97"/>
    <w:rPr>
      <w:b/>
      <w:bCs/>
    </w:rPr>
  </w:style>
  <w:style w:type="paragraph" w:styleId="NormalWeb">
    <w:name w:val="Normal (Web)"/>
    <w:basedOn w:val="Normal"/>
    <w:uiPriority w:val="99"/>
    <w:semiHidden/>
    <w:unhideWhenUsed/>
    <w:rsid w:val="00460F97"/>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007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808</Words>
  <Characters>4446</Characters>
  <Application>Microsoft Office Word</Application>
  <DocSecurity>0</DocSecurity>
  <Lines>37</Lines>
  <Paragraphs>10</Paragraphs>
  <ScaleCrop>false</ScaleCrop>
  <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eduardo herran valderrama</dc:creator>
  <cp:keywords/>
  <dc:description/>
  <cp:lastModifiedBy>simon eduardo herran valderrama</cp:lastModifiedBy>
  <cp:revision>1</cp:revision>
  <dcterms:created xsi:type="dcterms:W3CDTF">2024-10-01T18:54:00Z</dcterms:created>
  <dcterms:modified xsi:type="dcterms:W3CDTF">2024-10-01T18:56:00Z</dcterms:modified>
</cp:coreProperties>
</file>